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68803" w14:textId="6A8D6660" w:rsidR="00422CDE" w:rsidRPr="004A39E6" w:rsidRDefault="00245773" w:rsidP="004A39E6">
      <w:pPr>
        <w:ind w:left="720" w:hanging="720"/>
        <w:jc w:val="center"/>
        <w:rPr>
          <w:rFonts w:ascii="Chalkboard" w:eastAsia="AR StdKaiSHYL1 Md" w:hAnsi="Chalkboard"/>
          <w:sz w:val="32"/>
          <w:szCs w:val="32"/>
        </w:rPr>
      </w:pPr>
      <w:r>
        <w:rPr>
          <w:rFonts w:ascii="Chalkboard" w:eastAsia="AR StdKaiSHYL1 Md" w:hAnsi="Chalkboard" w:hint="eastAsia"/>
          <w:sz w:val="32"/>
          <w:szCs w:val="32"/>
        </w:rPr>
        <w:t>Lesson 20</w:t>
      </w:r>
      <w:r w:rsidR="00422CDE" w:rsidRPr="00083FEF">
        <w:rPr>
          <w:rFonts w:ascii="Chalkboard" w:eastAsia="AR StdKaiSHYL1 Md" w:hAnsi="Chalkboard" w:hint="eastAsia"/>
          <w:sz w:val="32"/>
          <w:szCs w:val="32"/>
        </w:rPr>
        <w:t xml:space="preserve">: </w:t>
      </w:r>
      <w:r w:rsidR="00F73BFF">
        <w:rPr>
          <w:rFonts w:ascii="Chalkboard" w:eastAsia="AR StdKaiSHYL1 Md" w:hAnsi="Chalkboard" w:hint="eastAsia"/>
          <w:sz w:val="32"/>
          <w:szCs w:val="32"/>
        </w:rPr>
        <w:t>多少錢</w:t>
      </w:r>
      <w:r w:rsidR="005A3188">
        <w:rPr>
          <w:rFonts w:ascii="Chalkboard" w:eastAsia="AR StdKaiSHYL1 Md" w:hAnsi="Chalkboard" w:hint="eastAsia"/>
          <w:sz w:val="32"/>
          <w:szCs w:val="32"/>
        </w:rPr>
        <w:t>？</w:t>
      </w:r>
      <w:r w:rsidR="00563BFD">
        <w:rPr>
          <w:rFonts w:ascii="Chalkboard" w:eastAsia="AR StdKaiSHYL1 Md" w:hAnsi="Chalkboard"/>
          <w:sz w:val="32"/>
          <w:szCs w:val="32"/>
        </w:rPr>
        <w:t xml:space="preserve"> </w:t>
      </w:r>
      <w:r w:rsidR="00422CDE" w:rsidRPr="00083FEF">
        <w:rPr>
          <w:rFonts w:ascii="Chalkboard" w:eastAsia="AR StdKaiSHYL1 Md" w:hAnsi="Chalkboard" w:hint="eastAsia"/>
          <w:sz w:val="32"/>
          <w:szCs w:val="32"/>
        </w:rPr>
        <w:t>(</w:t>
      </w:r>
      <w:r w:rsidR="005A3188">
        <w:rPr>
          <w:rFonts w:ascii="Chalkboard" w:eastAsia="AR StdKaiSHYL1 Md" w:hAnsi="Chalkboard" w:hint="eastAsia"/>
          <w:sz w:val="32"/>
          <w:szCs w:val="32"/>
        </w:rPr>
        <w:t xml:space="preserve">How </w:t>
      </w:r>
      <w:r w:rsidR="00F73BFF">
        <w:rPr>
          <w:rFonts w:ascii="Chalkboard" w:eastAsia="AR StdKaiSHYL1 Md" w:hAnsi="Chalkboard" w:hint="eastAsia"/>
          <w:sz w:val="32"/>
          <w:szCs w:val="32"/>
        </w:rPr>
        <w:t>Much</w:t>
      </w:r>
      <w:r w:rsidR="005A3188">
        <w:rPr>
          <w:rFonts w:ascii="Chalkboard" w:eastAsia="AR StdKaiSHYL1 Md" w:hAnsi="Chalkboard" w:hint="eastAsia"/>
          <w:sz w:val="32"/>
          <w:szCs w:val="32"/>
        </w:rPr>
        <w:t>?</w:t>
      </w:r>
      <w:r w:rsidR="00CF651A">
        <w:rPr>
          <w:rFonts w:ascii="Chalkboard" w:eastAsia="AR StdKaiSHYL1 Md" w:hAnsi="Chalkboard" w:hint="eastAsia"/>
          <w:sz w:val="32"/>
          <w:szCs w:val="32"/>
        </w:rPr>
        <w:t>)</w:t>
      </w:r>
      <w:r w:rsidR="00422CDE" w:rsidRPr="00083FEF">
        <w:rPr>
          <w:rFonts w:ascii="Chalkboard" w:eastAsia="AR StdKaiSHYL1 Md" w:hAnsi="Chalkboard"/>
          <w:sz w:val="32"/>
          <w:szCs w:val="32"/>
          <w:u w:val="single"/>
        </w:rPr>
        <w:t xml:space="preserve"> </w:t>
      </w:r>
    </w:p>
    <w:p w14:paraId="21BCA605" w14:textId="77777777" w:rsidR="00422CDE" w:rsidRPr="00654D36" w:rsidRDefault="00422CDE" w:rsidP="00422CDE">
      <w:pPr>
        <w:rPr>
          <w:rFonts w:ascii="Chalkboard" w:eastAsia="AR StdKaiSHYL1 Md" w:hAnsi="Chalkboard"/>
          <w:sz w:val="10"/>
          <w:szCs w:val="10"/>
        </w:rPr>
      </w:pPr>
    </w:p>
    <w:p w14:paraId="5D39D9DE" w14:textId="77777777" w:rsidR="00422CDE" w:rsidRDefault="00422CDE" w:rsidP="00422CDE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 xml:space="preserve">Please review the following characters with your child for the upcoming character quiz. </w:t>
      </w:r>
      <w:r w:rsidRPr="00D34525">
        <w:rPr>
          <w:rFonts w:ascii="Chalkboard" w:eastAsia="AR StdKaiSHYL1 Md" w:hAnsi="Chalkboard" w:hint="eastAsia"/>
        </w:rPr>
        <w:t xml:space="preserve">There are two lists: characters for writing </w:t>
      </w:r>
      <w:r w:rsidRPr="00083FEF">
        <w:rPr>
          <w:rFonts w:ascii="Chalkboard" w:eastAsia="AR StdKaiSHYL1 Md" w:hAnsi="Chalkboard" w:hint="eastAsia"/>
          <w:b/>
          <w:u w:val="single"/>
        </w:rPr>
        <w:t>AND</w:t>
      </w:r>
      <w:r w:rsidRPr="00D34525">
        <w:rPr>
          <w:rFonts w:ascii="Chalkboard" w:eastAsia="AR StdKaiSHYL1 Md" w:hAnsi="Chalkboard" w:hint="eastAsia"/>
        </w:rPr>
        <w:t xml:space="preserve"> characters for reading. </w:t>
      </w:r>
    </w:p>
    <w:p w14:paraId="0F680181" w14:textId="77777777" w:rsidR="00422CDE" w:rsidRPr="004D7748" w:rsidRDefault="00422CDE" w:rsidP="00422CDE">
      <w:pPr>
        <w:ind w:firstLine="720"/>
        <w:rPr>
          <w:rFonts w:ascii="Chalkboard" w:eastAsia="AR StdKaiSHYL1 Md" w:hAnsi="Chalkboard"/>
          <w:sz w:val="10"/>
          <w:szCs w:val="10"/>
        </w:rPr>
      </w:pPr>
    </w:p>
    <w:p w14:paraId="240E5BE6" w14:textId="77777777" w:rsidR="00422CDE" w:rsidRPr="00D34525" w:rsidRDefault="00422CDE" w:rsidP="00422CDE">
      <w:pPr>
        <w:rPr>
          <w:rFonts w:ascii="Chalkboard" w:eastAsia="AR StdKaiSHYL1 Md" w:hAnsi="Chalkboard"/>
        </w:rPr>
      </w:pPr>
      <w:r w:rsidRPr="004D7748">
        <w:rPr>
          <w:rFonts w:ascii="Chalkboard" w:eastAsia="AR StdKaiSHYL1 Md" w:hAnsi="Chalkboard"/>
        </w:rPr>
        <w:sym w:font="Wingdings" w:char="F0E0"/>
      </w:r>
      <w:r>
        <w:rPr>
          <w:rFonts w:ascii="Chalkboard" w:eastAsia="AR StdKaiSHYL1 Md" w:hAnsi="Chalkboard" w:hint="eastAsia"/>
        </w:rPr>
        <w:t xml:space="preserve"> </w:t>
      </w:r>
      <w:r w:rsidRPr="004D7748">
        <w:rPr>
          <w:rFonts w:ascii="Chalkboard" w:eastAsia="AR StdKaiSHYL1 Md" w:hAnsi="Chalkboard" w:hint="eastAsia"/>
          <w:b/>
        </w:rPr>
        <w:t>WRITING:</w:t>
      </w:r>
      <w:r w:rsidRPr="00D34525">
        <w:rPr>
          <w:rFonts w:ascii="Chalkboard" w:eastAsia="AR StdKaiSHYL1 Md" w:hAnsi="Chalkboard" w:hint="eastAsia"/>
        </w:rPr>
        <w:t xml:space="preserve"> </w:t>
      </w:r>
      <w:r w:rsidRPr="00D34525">
        <w:rPr>
          <w:rFonts w:ascii="Chalkboard" w:eastAsia="AR StdKaiSHYL1 Md" w:hAnsi="Chalkboard"/>
        </w:rPr>
        <w:t>They will be assessed on</w:t>
      </w:r>
      <w:r w:rsidRPr="00D34525">
        <w:rPr>
          <w:rFonts w:ascii="Chalkboard" w:eastAsia="AR StdKaiSHYL1 Md" w:hAnsi="Chalkboard" w:hint="eastAsia"/>
        </w:rPr>
        <w:t xml:space="preserve"> writing the</w:t>
      </w:r>
      <w:r w:rsidRPr="00D34525">
        <w:rPr>
          <w:rFonts w:ascii="Chalkboard" w:eastAsia="AR StdKaiSHYL1 Md" w:hAnsi="Chalkboard"/>
        </w:rPr>
        <w:t>…</w:t>
      </w:r>
      <w:r w:rsidRPr="00D34525">
        <w:rPr>
          <w:rFonts w:ascii="Chalkboard" w:eastAsia="AR StdKaiSHYL1 Md" w:hAnsi="Chalkboard" w:hint="eastAsia"/>
        </w:rPr>
        <w:t xml:space="preserve"> </w:t>
      </w:r>
    </w:p>
    <w:p w14:paraId="55E85C92" w14:textId="77777777" w:rsidR="00422CDE" w:rsidRPr="009A13C3" w:rsidRDefault="00422CDE" w:rsidP="00422CDE">
      <w:pPr>
        <w:pStyle w:val="ListParagraph"/>
        <w:numPr>
          <w:ilvl w:val="0"/>
          <w:numId w:val="1"/>
        </w:numPr>
        <w:rPr>
          <w:rFonts w:ascii="Chalkboard" w:eastAsia="AR StdKaiSHYL1 Md" w:hAnsi="Chalkboard"/>
          <w:sz w:val="10"/>
          <w:szCs w:val="10"/>
        </w:rPr>
      </w:pPr>
      <w:r w:rsidRPr="009A13C3">
        <w:rPr>
          <w:rFonts w:ascii="Chalkboard" w:eastAsia="AR StdKaiSHYL1 Md" w:hAnsi="Chalkboard" w:hint="eastAsia"/>
        </w:rPr>
        <w:t xml:space="preserve">high </w:t>
      </w:r>
      <w:r w:rsidRPr="009A13C3">
        <w:rPr>
          <w:rFonts w:ascii="Chalkboard" w:eastAsia="AR StdKaiSHYL1 Md" w:hAnsi="Chalkboard"/>
        </w:rPr>
        <w:t>frequency</w:t>
      </w:r>
      <w:r w:rsidRPr="009A13C3">
        <w:rPr>
          <w:rFonts w:ascii="Chalkboard" w:eastAsia="AR StdKaiSHYL1 Md" w:hAnsi="Chalkboard" w:hint="eastAsia"/>
        </w:rPr>
        <w:t xml:space="preserve"> </w:t>
      </w:r>
      <w:r w:rsidRPr="009A13C3">
        <w:rPr>
          <w:rFonts w:ascii="Chalkboard" w:eastAsia="AR StdKaiSHYL1 Md" w:hAnsi="Chalkboard"/>
        </w:rPr>
        <w:t>character</w:t>
      </w:r>
      <w:r w:rsidRPr="009A13C3">
        <w:rPr>
          <w:rFonts w:ascii="Chalkboard" w:eastAsia="AR StdKaiSHYL1 Md" w:hAnsi="Chalkboard" w:hint="eastAsia"/>
        </w:rPr>
        <w:t>s (HFC) 2. HFC</w:t>
      </w:r>
      <w:r w:rsidRPr="009A13C3">
        <w:rPr>
          <w:rFonts w:ascii="Chalkboard" w:eastAsia="AR StdKaiSHYL1 Md" w:hAnsi="Chalkboard"/>
        </w:rPr>
        <w:t>’</w:t>
      </w:r>
      <w:r w:rsidRPr="009A13C3">
        <w:rPr>
          <w:rFonts w:ascii="Chalkboard" w:eastAsia="AR StdKaiSHYL1 Md" w:hAnsi="Chalkboard" w:hint="eastAsia"/>
        </w:rPr>
        <w:t xml:space="preserve">s </w:t>
      </w:r>
      <w:r w:rsidRPr="009A13C3">
        <w:rPr>
          <w:rFonts w:ascii="Chalkboard" w:eastAsia="AR StdKaiSHYL1 Md" w:hAnsi="Chalkboard"/>
        </w:rPr>
        <w:t>stroke order</w:t>
      </w:r>
      <w:r w:rsidRPr="009A13C3">
        <w:rPr>
          <w:rFonts w:ascii="Chalkboard" w:eastAsia="AR StdKaiSHYL1 Md" w:hAnsi="Chalkboard" w:hint="eastAsia"/>
        </w:rPr>
        <w:t>s 3. HFC p</w:t>
      </w:r>
      <w:r w:rsidRPr="009A13C3">
        <w:rPr>
          <w:rFonts w:ascii="Chalkboard" w:eastAsia="AR StdKaiSHYL1 Md" w:hAnsi="Chalkboard"/>
        </w:rPr>
        <w:t xml:space="preserve">hrases </w:t>
      </w:r>
    </w:p>
    <w:p w14:paraId="4E343AF5" w14:textId="77777777" w:rsidR="00422CDE" w:rsidRPr="004D7748" w:rsidRDefault="00422CDE" w:rsidP="00422CDE">
      <w:pPr>
        <w:rPr>
          <w:rFonts w:ascii="Chalkboard" w:eastAsia="AR StdKaiSHYL1 Md" w:hAnsi="Chalkboard"/>
          <w:b/>
        </w:rPr>
      </w:pPr>
      <w:r w:rsidRPr="004D7748">
        <w:rPr>
          <w:rFonts w:ascii="Chalkboard" w:eastAsia="AR StdKaiSHYL1 Md" w:hAnsi="Chalkboard"/>
        </w:rPr>
        <w:sym w:font="Wingdings" w:char="F0E0"/>
      </w:r>
      <w:r>
        <w:rPr>
          <w:rFonts w:ascii="Chalkboard" w:eastAsia="AR StdKaiSHYL1 Md" w:hAnsi="Chalkboard" w:hint="eastAsia"/>
        </w:rPr>
        <w:t xml:space="preserve"> </w:t>
      </w:r>
      <w:r w:rsidRPr="004D7748">
        <w:rPr>
          <w:rFonts w:ascii="Chalkboard" w:eastAsia="AR StdKaiSHYL1 Md" w:hAnsi="Chalkboard" w:hint="eastAsia"/>
          <w:b/>
        </w:rPr>
        <w:t xml:space="preserve">STROKE ORDER: </w:t>
      </w:r>
    </w:p>
    <w:p w14:paraId="44C6B4C0" w14:textId="77777777" w:rsidR="00422CDE" w:rsidRPr="00D34525" w:rsidRDefault="00422CDE" w:rsidP="00422CDE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 xml:space="preserve">The numbers on the following characters indicate the </w:t>
      </w:r>
      <w:r w:rsidRPr="004D7748">
        <w:rPr>
          <w:rFonts w:ascii="Chalkboard" w:eastAsia="AR StdKaiSHYL1 Md" w:hAnsi="Chalkboard"/>
          <w:u w:val="single"/>
        </w:rPr>
        <w:t>sequence</w:t>
      </w:r>
      <w:r w:rsidRPr="00D34525">
        <w:rPr>
          <w:rFonts w:ascii="Chalkboard" w:eastAsia="AR StdKaiSHYL1 Md" w:hAnsi="Chalkboard"/>
        </w:rPr>
        <w:t xml:space="preserve"> </w:t>
      </w:r>
      <w:r w:rsidRPr="00D34525">
        <w:rPr>
          <w:rFonts w:ascii="Chalkboard" w:eastAsia="AR StdKaiSHYL1 Md" w:hAnsi="Chalkboard"/>
          <w:i/>
        </w:rPr>
        <w:t>and</w:t>
      </w:r>
      <w:r w:rsidRPr="00D34525">
        <w:rPr>
          <w:rFonts w:ascii="Chalkboard" w:eastAsia="AR StdKaiSHYL1 Md" w:hAnsi="Chalkboard"/>
          <w:b/>
        </w:rPr>
        <w:t xml:space="preserve"> </w:t>
      </w:r>
      <w:r w:rsidRPr="00D34525">
        <w:rPr>
          <w:rFonts w:ascii="Chalkboard" w:eastAsia="AR StdKaiSHYL1 Md" w:hAnsi="Chalkboard"/>
        </w:rPr>
        <w:t xml:space="preserve">the </w:t>
      </w:r>
      <w:r w:rsidRPr="004D7748">
        <w:rPr>
          <w:rFonts w:ascii="Chalkboard" w:eastAsia="AR StdKaiSHYL1 Md" w:hAnsi="Chalkboard"/>
          <w:u w:val="single"/>
        </w:rPr>
        <w:t>start of each stroke</w:t>
      </w:r>
      <w:r w:rsidRPr="00D34525">
        <w:rPr>
          <w:rFonts w:ascii="Chalkboard" w:eastAsia="AR StdKaiSHYL1 Md" w:hAnsi="Chalkboard"/>
        </w:rPr>
        <w:t xml:space="preserve">. Students start each stroke at a number and end the stroke at the arrowhead. (They do NOT lift their pencil until they reach the arrowhead).  </w:t>
      </w:r>
    </w:p>
    <w:p w14:paraId="16110B3C" w14:textId="77777777" w:rsidR="00422CDE" w:rsidRDefault="00422CDE" w:rsidP="00422CDE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  <w:noProof/>
        </w:rPr>
        <w:drawing>
          <wp:anchor distT="0" distB="0" distL="114300" distR="114300" simplePos="0" relativeHeight="251659264" behindDoc="0" locked="0" layoutInCell="1" allowOverlap="1" wp14:anchorId="24F6F887" wp14:editId="71E76215">
            <wp:simplePos x="0" y="0"/>
            <wp:positionH relativeFrom="column">
              <wp:posOffset>3776003</wp:posOffset>
            </wp:positionH>
            <wp:positionV relativeFrom="paragraph">
              <wp:posOffset>339432</wp:posOffset>
            </wp:positionV>
            <wp:extent cx="230173" cy="231140"/>
            <wp:effectExtent l="0" t="0" r="0" b="0"/>
            <wp:wrapNone/>
            <wp:docPr id="3" name="Picture 3" descr="../../Desktop/Screen%20Shot%202018-09-10%20at%204.15.38%20P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Desktop/Screen%20Shot%202018-09-10%20at%204.15.38%20PM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73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525">
        <w:rPr>
          <w:rFonts w:ascii="Chalkboard" w:eastAsia="AR StdKaiSHYL1 Md" w:hAnsi="Chalkboard"/>
        </w:rPr>
        <w:t>Please open the digital version</w:t>
      </w:r>
      <w:r w:rsidRPr="00D34525">
        <w:rPr>
          <w:rFonts w:ascii="Chalkboard" w:eastAsia="AR StdKaiSHYL1 Md" w:hAnsi="Chalkboard" w:hint="eastAsia"/>
        </w:rPr>
        <w:t xml:space="preserve"> of this document</w:t>
      </w:r>
      <w:r w:rsidRPr="00D34525">
        <w:rPr>
          <w:rFonts w:ascii="Chalkboard" w:eastAsia="AR StdKaiSHYL1 Md" w:hAnsi="Chalkboard"/>
        </w:rPr>
        <w:t xml:space="preserve"> (included in the weekly newsletter or </w:t>
      </w:r>
      <w:hyperlink r:id="rId6" w:history="1">
        <w:r w:rsidRPr="00D34525">
          <w:rPr>
            <w:rStyle w:val="Hyperlink"/>
            <w:rFonts w:ascii="Chalkboard" w:eastAsia="AR StdKaiSHYL1 Md" w:hAnsi="Chalkboard"/>
          </w:rPr>
          <w:t>msaprilwu.weebly.com</w:t>
        </w:r>
      </w:hyperlink>
      <w:r w:rsidRPr="00D34525">
        <w:rPr>
          <w:rFonts w:ascii="Chalkboard" w:eastAsia="AR StdKaiSHYL1 Md" w:hAnsi="Chalkboard"/>
        </w:rPr>
        <w:t xml:space="preserve"> under “Curriculum”) </w:t>
      </w:r>
      <w:r w:rsidRPr="00D34525">
        <w:rPr>
          <w:rFonts w:ascii="Chalkboard" w:eastAsia="AR StdKaiSHYL1 Md" w:hAnsi="Chalkboard" w:hint="eastAsia"/>
        </w:rPr>
        <w:t>to</w:t>
      </w:r>
      <w:r w:rsidRPr="00D34525">
        <w:rPr>
          <w:rFonts w:ascii="Chalkboard" w:eastAsia="AR StdKaiSHYL1 Md" w:hAnsi="Chalkboard"/>
        </w:rPr>
        <w:t xml:space="preserve"> click</w:t>
      </w:r>
      <w:r w:rsidRPr="00D34525">
        <w:rPr>
          <w:rFonts w:ascii="Chalkboard" w:eastAsia="AR StdKaiSHYL1 Md" w:hAnsi="Chalkboard" w:hint="eastAsia"/>
        </w:rPr>
        <w:t xml:space="preserve"> on</w:t>
      </w:r>
      <w:r w:rsidRPr="00D34525">
        <w:rPr>
          <w:rFonts w:ascii="Chalkboard" w:eastAsia="AR StdKaiSHYL1 Md" w:hAnsi="Chalkboard"/>
        </w:rPr>
        <w:t xml:space="preserve"> </w:t>
      </w:r>
      <w:r w:rsidRPr="00D34525">
        <w:rPr>
          <w:rFonts w:ascii="Chalkboard" w:eastAsia="AR StdKaiSHYL1 Md" w:hAnsi="Chalkboard" w:hint="eastAsia"/>
        </w:rPr>
        <w:t>each</w:t>
      </w:r>
      <w:r w:rsidRPr="00D34525">
        <w:rPr>
          <w:rFonts w:ascii="Chalkboard" w:eastAsia="AR StdKaiSHYL1 Md" w:hAnsi="Chalkboard"/>
        </w:rPr>
        <w:t xml:space="preserve"> individual character</w:t>
      </w:r>
      <w:r w:rsidRPr="00D34525">
        <w:rPr>
          <w:rFonts w:ascii="Chalkboard" w:eastAsia="AR StdKaiSHYL1 Md" w:hAnsi="Chalkboard" w:hint="eastAsia"/>
        </w:rPr>
        <w:t xml:space="preserve"> for an audio reading, </w:t>
      </w:r>
      <w:r w:rsidRPr="00D34525">
        <w:rPr>
          <w:rFonts w:ascii="Chalkboard" w:eastAsia="AR StdKaiSHYL1 Md" w:hAnsi="Chalkboard"/>
        </w:rPr>
        <w:t>stroke order</w:t>
      </w:r>
      <w:r w:rsidRPr="00D34525">
        <w:rPr>
          <w:rFonts w:ascii="Chalkboard" w:eastAsia="AR StdKaiSHYL1 Md" w:hAnsi="Chalkboard" w:hint="eastAsia"/>
        </w:rPr>
        <w:t xml:space="preserve"> animation </w:t>
      </w:r>
      <w:r w:rsidRPr="00D34525">
        <w:rPr>
          <w:rFonts w:ascii="Chalkboard" w:eastAsia="AR StdKaiSHYL1 Md" w:hAnsi="Chalkboard"/>
        </w:rPr>
        <w:t>(very important!     ), definitions</w:t>
      </w:r>
      <w:r w:rsidRPr="00D34525">
        <w:rPr>
          <w:rFonts w:ascii="Chalkboard" w:eastAsia="AR StdKaiSHYL1 Md" w:hAnsi="Chalkboard" w:hint="eastAsia"/>
        </w:rPr>
        <w:t xml:space="preserve">, </w:t>
      </w:r>
      <w:r w:rsidRPr="00D34525">
        <w:rPr>
          <w:rFonts w:ascii="Chalkboard" w:eastAsia="AR StdKaiSHYL1 Md" w:hAnsi="Chalkboard"/>
        </w:rPr>
        <w:t xml:space="preserve">etc. </w:t>
      </w:r>
    </w:p>
    <w:p w14:paraId="26E8BC57" w14:textId="77777777" w:rsidR="00422CDE" w:rsidRPr="004D7748" w:rsidRDefault="00422CDE" w:rsidP="00422CDE">
      <w:pPr>
        <w:ind w:firstLine="720"/>
        <w:rPr>
          <w:rFonts w:ascii="Chalkboard" w:eastAsia="AR StdKaiSHYL1 Md" w:hAnsi="Chalkboard"/>
          <w:sz w:val="10"/>
          <w:szCs w:val="10"/>
        </w:rPr>
      </w:pPr>
    </w:p>
    <w:p w14:paraId="498E0A48" w14:textId="77777777" w:rsidR="00422CDE" w:rsidRPr="004D7748" w:rsidRDefault="00422CDE" w:rsidP="00422CDE">
      <w:pPr>
        <w:rPr>
          <w:rFonts w:ascii="Chalkboard" w:eastAsia="AR StdKaiSHYL1 Md" w:hAnsi="Chalkboard"/>
          <w:b/>
        </w:rPr>
      </w:pPr>
      <w:r w:rsidRPr="004D7748">
        <w:rPr>
          <w:rFonts w:ascii="Chalkboard" w:eastAsia="AR StdKaiSHYL1 Md" w:hAnsi="Chalkboard"/>
          <w:b/>
        </w:rPr>
        <w:sym w:font="Wingdings" w:char="F0E0"/>
      </w:r>
      <w:r w:rsidRPr="004D7748">
        <w:rPr>
          <w:rFonts w:ascii="Chalkboard" w:eastAsia="AR StdKaiSHYL1 Md" w:hAnsi="Chalkboard" w:hint="eastAsia"/>
          <w:b/>
        </w:rPr>
        <w:t xml:space="preserve"> READING/VOCABULARY: </w:t>
      </w:r>
    </w:p>
    <w:p w14:paraId="692D3A3B" w14:textId="77777777" w:rsidR="00422CDE" w:rsidRPr="00D34525" w:rsidRDefault="00422CDE" w:rsidP="00422CDE">
      <w:pPr>
        <w:pStyle w:val="ListParagraph"/>
        <w:numPr>
          <w:ilvl w:val="0"/>
          <w:numId w:val="2"/>
        </w:numPr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 w:hint="eastAsia"/>
        </w:rPr>
        <w:t>Be able to choose the correct phrase to fill-in-the-blank</w:t>
      </w:r>
      <w:r>
        <w:rPr>
          <w:rFonts w:ascii="Chalkboard" w:eastAsia="AR StdKaiSHYL1 Md" w:hAnsi="Chalkboard" w:hint="eastAsia"/>
        </w:rPr>
        <w:t>.</w:t>
      </w:r>
    </w:p>
    <w:p w14:paraId="071FCD9E" w14:textId="77777777" w:rsidR="00422CDE" w:rsidRDefault="00422CDE" w:rsidP="00422CDE">
      <w:pPr>
        <w:pStyle w:val="ListParagraph"/>
        <w:numPr>
          <w:ilvl w:val="0"/>
          <w:numId w:val="2"/>
        </w:numPr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 w:hint="eastAsia"/>
        </w:rPr>
        <w:t>They do NOT need to know how to write these characters</w:t>
      </w:r>
      <w:r>
        <w:rPr>
          <w:rFonts w:ascii="Chalkboard" w:eastAsia="AR StdKaiSHYL1 Md" w:hAnsi="Chalkboard" w:hint="eastAsia"/>
        </w:rPr>
        <w:t>.</w:t>
      </w:r>
      <w:r w:rsidRPr="00D34525">
        <w:rPr>
          <w:rFonts w:ascii="Chalkboard" w:eastAsia="AR StdKaiSHYL1 Md" w:hAnsi="Chalkboard" w:hint="eastAsia"/>
        </w:rPr>
        <w:t xml:space="preserve"> </w:t>
      </w:r>
    </w:p>
    <w:p w14:paraId="6A1FD441" w14:textId="77777777" w:rsidR="00422CDE" w:rsidRPr="002468DF" w:rsidRDefault="00422CDE" w:rsidP="00422CDE">
      <w:pPr>
        <w:pStyle w:val="ListParagraph"/>
        <w:ind w:left="1080"/>
        <w:rPr>
          <w:rFonts w:ascii="Chalkboard" w:eastAsia="AR StdKaiSHYL1 Md" w:hAnsi="Chalkboard"/>
          <w:sz w:val="10"/>
          <w:szCs w:val="10"/>
        </w:rPr>
      </w:pPr>
    </w:p>
    <w:p w14:paraId="621EA1BF" w14:textId="77777777" w:rsidR="00422CDE" w:rsidRPr="002468DF" w:rsidRDefault="00422CDE" w:rsidP="00422CDE">
      <w:pPr>
        <w:jc w:val="center"/>
        <w:rPr>
          <w:rFonts w:ascii="Chalkboard" w:hAnsi="Chalkboard"/>
          <w:b/>
          <w:sz w:val="28"/>
          <w:szCs w:val="28"/>
          <w:u w:val="single"/>
        </w:rPr>
      </w:pPr>
      <w:r w:rsidRPr="002468DF">
        <w:rPr>
          <w:rFonts w:ascii="Chalkboard" w:eastAsia="AR StdKaiSHYL1 Md" w:hAnsi="Chalkboard" w:hint="eastAsia"/>
          <w:b/>
          <w:sz w:val="28"/>
          <w:szCs w:val="28"/>
          <w:u w:val="single"/>
        </w:rPr>
        <w:t>H</w:t>
      </w:r>
      <w:r w:rsidRPr="002468DF">
        <w:rPr>
          <w:rFonts w:ascii="Chalkboard" w:eastAsia="AR StdKaiSHYL1 Md" w:hAnsi="Chalkboard"/>
          <w:b/>
          <w:sz w:val="28"/>
          <w:szCs w:val="28"/>
          <w:u w:val="single"/>
        </w:rPr>
        <w:t xml:space="preserve">igh Frequency Characters </w:t>
      </w:r>
      <w:r w:rsidRPr="002468DF">
        <w:rPr>
          <w:rFonts w:ascii="Chalkboard" w:eastAsia="AR StdKaiSHYL1 Md" w:hAnsi="Chalkboard" w:hint="eastAsia"/>
          <w:b/>
          <w:sz w:val="28"/>
          <w:szCs w:val="28"/>
          <w:u w:val="single"/>
        </w:rPr>
        <w:t xml:space="preserve">and </w:t>
      </w:r>
      <w:r w:rsidRPr="002468DF">
        <w:rPr>
          <w:rFonts w:ascii="Chalkboard" w:hAnsi="Chalkboard"/>
          <w:b/>
          <w:sz w:val="28"/>
          <w:szCs w:val="28"/>
          <w:u w:val="single"/>
        </w:rPr>
        <w:t>Phrases</w:t>
      </w:r>
    </w:p>
    <w:p w14:paraId="3B1A5B5B" w14:textId="7D2F74D1" w:rsidR="00E256C0" w:rsidRPr="00EB517A" w:rsidRDefault="00422CDE" w:rsidP="00E256C0">
      <w:pPr>
        <w:jc w:val="center"/>
        <w:rPr>
          <w:rFonts w:ascii="Chalkboard" w:hAnsi="Chalkboard"/>
        </w:rPr>
      </w:pPr>
      <w:r>
        <w:rPr>
          <w:rFonts w:ascii="Chalkboard" w:hAnsi="Chalkboard" w:hint="eastAsia"/>
        </w:rPr>
        <w:t>**</w:t>
      </w:r>
      <w:r w:rsidRPr="004D7748">
        <w:rPr>
          <w:rFonts w:ascii="Chalkboard" w:hAnsi="Chalkboard" w:hint="eastAsia"/>
        </w:rPr>
        <w:t>C</w:t>
      </w:r>
      <w:r w:rsidRPr="004D7748">
        <w:rPr>
          <w:rFonts w:ascii="Chalkboard" w:hAnsi="Chalkboard"/>
        </w:rPr>
        <w:t>h</w:t>
      </w:r>
      <w:r w:rsidRPr="004D7748">
        <w:rPr>
          <w:rFonts w:ascii="Chalkboard" w:hAnsi="Chalkboard" w:hint="eastAsia"/>
        </w:rPr>
        <w:t xml:space="preserve">aracters in </w:t>
      </w:r>
      <w:r w:rsidRPr="004D7748">
        <w:rPr>
          <w:rFonts w:ascii="Chalkboard" w:hAnsi="Chalkboard"/>
        </w:rPr>
        <w:t>parentheses</w:t>
      </w:r>
      <w:r w:rsidRPr="004D7748">
        <w:rPr>
          <w:rFonts w:ascii="Chalkboard" w:hAnsi="Chalkboard" w:hint="eastAsia"/>
        </w:rPr>
        <w:t xml:space="preserve"> </w:t>
      </w:r>
      <w:r>
        <w:rPr>
          <w:rFonts w:ascii="Chalkboard" w:hAnsi="Chalkboard" w:hint="eastAsia"/>
        </w:rPr>
        <w:t>are extra credit**</w:t>
      </w:r>
    </w:p>
    <w:p w14:paraId="23372305" w14:textId="45D13D10" w:rsidR="00692420" w:rsidRPr="00A75C25" w:rsidRDefault="00692420">
      <w:pPr>
        <w:rPr>
          <w:sz w:val="10"/>
          <w:szCs w:val="10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Style w:val="TableGrid"/>
        <w:tblW w:w="11462" w:type="dxa"/>
        <w:tblInd w:w="-820" w:type="dxa"/>
        <w:tblLayout w:type="fixed"/>
        <w:tblLook w:val="04A0" w:firstRow="1" w:lastRow="0" w:firstColumn="1" w:lastColumn="0" w:noHBand="0" w:noVBand="1"/>
      </w:tblPr>
      <w:tblGrid>
        <w:gridCol w:w="2822"/>
        <w:gridCol w:w="2970"/>
        <w:gridCol w:w="2790"/>
        <w:gridCol w:w="2880"/>
      </w:tblGrid>
      <w:tr w:rsidR="008232EC" w14:paraId="5E8496F8" w14:textId="77777777" w:rsidTr="00564AAB">
        <w:trPr>
          <w:trHeight w:val="1457"/>
        </w:trPr>
        <w:tc>
          <w:tcPr>
            <w:tcW w:w="2822" w:type="dxa"/>
          </w:tcPr>
          <w:p w14:paraId="1547311D" w14:textId="0FDE1E52" w:rsidR="00381507" w:rsidRPr="0080079F" w:rsidRDefault="00381507" w:rsidP="004D5ECF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315A3E">
              <w:rPr>
                <w:rFonts w:ascii="AR StdKaiSHYL1 Md" w:eastAsia="AR StdKaiSHYL1 Md"/>
                <w:sz w:val="48"/>
                <w:szCs w:val="48"/>
              </w:rPr>
              <w:instrText>HYPERLINK "https://www.archchinese.com/chinese_english_dictionary.html?find=%E5%B0%91"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7D490A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少</w:t>
            </w:r>
          </w:p>
          <w:p w14:paraId="6733E526" w14:textId="77777777" w:rsidR="00381507" w:rsidRPr="003634D0" w:rsidRDefault="00381507" w:rsidP="004D5ECF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4CEAC4CF" w14:textId="044576C9" w:rsidR="00C7504D" w:rsidRPr="00572C32" w:rsidRDefault="007D490A" w:rsidP="00E232E6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few, little, less</w:t>
            </w:r>
          </w:p>
        </w:tc>
        <w:tc>
          <w:tcPr>
            <w:tcW w:w="2970" w:type="dxa"/>
          </w:tcPr>
          <w:p w14:paraId="658D2984" w14:textId="08E0C693" w:rsidR="00381507" w:rsidRPr="0080079F" w:rsidRDefault="00381507" w:rsidP="004D5ECF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315A3E">
              <w:rPr>
                <w:rFonts w:ascii="AR StdKaiSHYL1 Md" w:eastAsia="AR StdKaiSHYL1 Md"/>
                <w:sz w:val="48"/>
                <w:szCs w:val="48"/>
              </w:rPr>
              <w:instrText>HYPERLINK "https://www.archchinese.com/chinese_english_dictionary.html?find=%E9%8C%A2"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7D490A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錢</w:t>
            </w:r>
          </w:p>
          <w:p w14:paraId="737E9181" w14:textId="77777777" w:rsidR="00381507" w:rsidRPr="00D34525" w:rsidRDefault="00381507" w:rsidP="004D5ECF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59A0F8EC" w14:textId="3C1EF69F" w:rsidR="00381507" w:rsidRPr="00573E87" w:rsidRDefault="007D490A" w:rsidP="004D5ECF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money</w:t>
            </w:r>
          </w:p>
        </w:tc>
        <w:tc>
          <w:tcPr>
            <w:tcW w:w="2790" w:type="dxa"/>
          </w:tcPr>
          <w:p w14:paraId="0F7A67B4" w14:textId="1AA37DD7" w:rsidR="00381507" w:rsidRPr="0080079F" w:rsidRDefault="00381507" w:rsidP="004D5ECF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315A3E">
              <w:rPr>
                <w:rFonts w:ascii="AR StdKaiSHYL1 Md" w:eastAsia="AR StdKaiSHYL1 Md"/>
                <w:sz w:val="48"/>
                <w:szCs w:val="48"/>
              </w:rPr>
              <w:instrText>HYPERLINK "https://www.archchinese.com/chinese_english_dictionary.html?find=%E8%A6%81"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7D490A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要</w:t>
            </w:r>
          </w:p>
          <w:p w14:paraId="65E9226E" w14:textId="77777777" w:rsidR="00381507" w:rsidRPr="00D34525" w:rsidRDefault="00381507" w:rsidP="004D5ECF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3BDABF16" w14:textId="1EF0D649" w:rsidR="00381507" w:rsidRPr="00573E87" w:rsidRDefault="007D490A" w:rsidP="00C7504D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to want, need to</w:t>
            </w:r>
          </w:p>
        </w:tc>
        <w:tc>
          <w:tcPr>
            <w:tcW w:w="2880" w:type="dxa"/>
          </w:tcPr>
          <w:p w14:paraId="51E182C3" w14:textId="4337E16E" w:rsidR="00381507" w:rsidRPr="0080079F" w:rsidRDefault="00381507" w:rsidP="004D5ECF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315A3E">
              <w:rPr>
                <w:rFonts w:ascii="AR StdKaiSHYL1 Md" w:eastAsia="AR StdKaiSHYL1 Md"/>
                <w:sz w:val="48"/>
                <w:szCs w:val="48"/>
              </w:rPr>
              <w:instrText>HYPERLINK "https://www.archchinese.com/chinese_english_dictionary.html?find=%E8%B2%B7"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7D490A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買</w:t>
            </w:r>
          </w:p>
          <w:p w14:paraId="53624F86" w14:textId="77777777" w:rsidR="00381507" w:rsidRPr="00D34525" w:rsidRDefault="00381507" w:rsidP="004D5ECF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7D91BBF7" w14:textId="02FB4EF8" w:rsidR="00A15C1E" w:rsidRPr="00573E87" w:rsidRDefault="007D490A" w:rsidP="004D5ECF">
            <w:pPr>
              <w:jc w:val="center"/>
              <w:rPr>
                <w:rFonts w:ascii="Chalkboard" w:eastAsia="AR StdKaiSHYL1 Md" w:hAnsi="Chalkboard"/>
                <w:noProof/>
              </w:rPr>
            </w:pPr>
            <w:r>
              <w:rPr>
                <w:rFonts w:ascii="Chalkboard" w:eastAsia="AR StdKaiSHYL1 Md" w:hAnsi="Chalkboard" w:hint="eastAsia"/>
                <w:noProof/>
              </w:rPr>
              <w:t>to buy</w:t>
            </w:r>
          </w:p>
        </w:tc>
      </w:tr>
      <w:tr w:rsidR="008232EC" w14:paraId="1FA89D06" w14:textId="77777777" w:rsidTr="00564AAB">
        <w:trPr>
          <w:trHeight w:val="1466"/>
        </w:trPr>
        <w:tc>
          <w:tcPr>
            <w:tcW w:w="2822" w:type="dxa"/>
          </w:tcPr>
          <w:p w14:paraId="1FA08010" w14:textId="74CC9552" w:rsidR="00381507" w:rsidRDefault="007D490A" w:rsidP="0082634F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0C6A52FE" wp14:editId="0B631FEE">
                  <wp:extent cx="1656715" cy="1656715"/>
                  <wp:effectExtent l="0" t="0" r="0" b="0"/>
                  <wp:docPr id="9" name="Picture 9" descr="../../Desktop/Screen%20Shot%202020-05-14%20at%204.56.09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Desktop/Screen%20Shot%202020-05-14%20at%204.56.09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15" cy="165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vAlign w:val="center"/>
          </w:tcPr>
          <w:p w14:paraId="6B5DA2BA" w14:textId="167C2EDE" w:rsidR="00381507" w:rsidRDefault="007D490A" w:rsidP="0082634F">
            <w:pPr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0E962BF3" wp14:editId="4B1F9AA3">
                  <wp:extent cx="1743075" cy="1758315"/>
                  <wp:effectExtent l="0" t="0" r="9525" b="0"/>
                  <wp:docPr id="7" name="Picture 7" descr="../../Desktop/Screen%20Shot%202020-05-14%20at%204.56.30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Desktop/Screen%20Shot%202020-05-14%20at%204.56.30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5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0238AD44" w14:textId="383471CB" w:rsidR="00381507" w:rsidRDefault="007D490A" w:rsidP="004D5ECF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7E994B4D" wp14:editId="11530005">
                  <wp:extent cx="1633220" cy="1641475"/>
                  <wp:effectExtent l="0" t="0" r="0" b="9525"/>
                  <wp:docPr id="6" name="Picture 6" descr="../../Desktop/Screen%20Shot%202020-05-14%20at%204.56.44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Desktop/Screen%20Shot%202020-05-14%20at%204.56.44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220" cy="164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535BA833" w14:textId="39FBDFEE" w:rsidR="00381507" w:rsidRDefault="007D490A" w:rsidP="004D5ECF">
            <w:pPr>
              <w:jc w:val="center"/>
              <w:rPr>
                <w:rFonts w:ascii="AR StdKaiSHYL1 Md" w:eastAsia="AR StdKaiSHYL1 Md"/>
                <w:noProof/>
                <w:sz w:val="36"/>
                <w:szCs w:val="36"/>
              </w:rPr>
            </w:pPr>
            <w:r>
              <w:rPr>
                <w:rFonts w:ascii="AR StdKaiSHYL1 Md" w:eastAsia="AR StdKaiSHYL1 Md"/>
                <w:noProof/>
                <w:sz w:val="36"/>
                <w:szCs w:val="36"/>
              </w:rPr>
              <w:drawing>
                <wp:inline distT="0" distB="0" distL="0" distR="0" wp14:anchorId="75866DBC" wp14:editId="78D261B9">
                  <wp:extent cx="1687830" cy="1696085"/>
                  <wp:effectExtent l="0" t="0" r="0" b="5715"/>
                  <wp:docPr id="8" name="Picture 8" descr="../../Desktop/Screen%20Shot%202020-05-14%20at%204.57.10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Desktop/Screen%20Shot%202020-05-14%20at%204.57.10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830" cy="169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2EC" w14:paraId="79A4DEE3" w14:textId="77777777" w:rsidTr="00AA79B9">
        <w:trPr>
          <w:trHeight w:val="1806"/>
        </w:trPr>
        <w:tc>
          <w:tcPr>
            <w:tcW w:w="2822" w:type="dxa"/>
            <w:vAlign w:val="center"/>
          </w:tcPr>
          <w:p w14:paraId="291CA312" w14:textId="77777777" w:rsidR="00AA79B9" w:rsidRPr="00F602E6" w:rsidRDefault="00AA79B9" w:rsidP="00AA79B9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4AA8AB7A" w14:textId="5144E09A" w:rsidR="00AA79B9" w:rsidRPr="00212D56" w:rsidRDefault="000041D5" w:rsidP="00AA79B9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多少</w:t>
            </w:r>
          </w:p>
          <w:p w14:paraId="43C73B2A" w14:textId="77777777" w:rsidR="00AA79B9" w:rsidRPr="004C1470" w:rsidRDefault="00AA79B9" w:rsidP="00AA79B9">
            <w:pPr>
              <w:jc w:val="center"/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14445D9F" w14:textId="391EBDFB" w:rsidR="00381507" w:rsidRPr="00572C32" w:rsidRDefault="00315A3E" w:rsidP="00AA79B9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  <w:r>
              <w:rPr>
                <w:rFonts w:ascii="Chalkboard" w:eastAsia="AR StdKaiSHYL1 Md" w:hAnsi="Chalkboard" w:hint="eastAsia"/>
              </w:rPr>
              <w:t>how many, how much</w:t>
            </w:r>
          </w:p>
        </w:tc>
        <w:tc>
          <w:tcPr>
            <w:tcW w:w="2970" w:type="dxa"/>
            <w:vAlign w:val="center"/>
          </w:tcPr>
          <w:p w14:paraId="1DC86B37" w14:textId="77777777" w:rsidR="00381507" w:rsidRPr="00F602E6" w:rsidRDefault="00381507" w:rsidP="00AA79B9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3E2A56EA" w14:textId="7955246C" w:rsidR="00315A3E" w:rsidRPr="00212D56" w:rsidRDefault="00315A3E" w:rsidP="00315A3E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多少錢</w:t>
            </w:r>
          </w:p>
          <w:p w14:paraId="3CE07E68" w14:textId="77777777" w:rsidR="00381507" w:rsidRPr="004C1470" w:rsidRDefault="00381507" w:rsidP="00AA79B9">
            <w:pPr>
              <w:jc w:val="center"/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39753856" w14:textId="45866CC7" w:rsidR="00381507" w:rsidRPr="00C646F1" w:rsidRDefault="00315A3E" w:rsidP="00AA79B9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How much?</w:t>
            </w:r>
          </w:p>
        </w:tc>
        <w:tc>
          <w:tcPr>
            <w:tcW w:w="2790" w:type="dxa"/>
            <w:vAlign w:val="center"/>
          </w:tcPr>
          <w:p w14:paraId="57659567" w14:textId="77777777" w:rsidR="007C0505" w:rsidRPr="007C0505" w:rsidRDefault="007C0505" w:rsidP="00AA79B9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089B4D2B" w14:textId="76E1BB17" w:rsidR="00A90F9A" w:rsidRPr="00F92AFC" w:rsidRDefault="00315A3E" w:rsidP="00AA79B9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要不要</w:t>
            </w:r>
          </w:p>
          <w:p w14:paraId="48EC19E7" w14:textId="77777777" w:rsidR="00A90F9A" w:rsidRPr="004C1470" w:rsidRDefault="00A90F9A" w:rsidP="00AA79B9">
            <w:pPr>
              <w:jc w:val="center"/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42A44444" w14:textId="6041A09C" w:rsidR="00315A3E" w:rsidRPr="001C4A2E" w:rsidRDefault="00315A3E" w:rsidP="00315A3E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Do you want</w:t>
            </w:r>
            <w:r>
              <w:rPr>
                <w:rFonts w:ascii="Chalkboard" w:eastAsia="AR StdKaiSHYL1 Md" w:hAnsi="Chalkboard"/>
              </w:rPr>
              <w:t>…</w:t>
            </w:r>
          </w:p>
          <w:p w14:paraId="0DACC1BB" w14:textId="3ED0E6BA" w:rsidR="00381507" w:rsidRPr="00F602E6" w:rsidRDefault="00381507" w:rsidP="00AA79B9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</w:p>
        </w:tc>
        <w:tc>
          <w:tcPr>
            <w:tcW w:w="2880" w:type="dxa"/>
            <w:vAlign w:val="center"/>
          </w:tcPr>
          <w:p w14:paraId="794E2338" w14:textId="77777777" w:rsidR="001C4A2E" w:rsidRDefault="001C4A2E" w:rsidP="00AA79B9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7904588E" w14:textId="77777777" w:rsidR="00212D56" w:rsidRPr="00F602E6" w:rsidRDefault="00212D56" w:rsidP="00AA79B9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4B08459C" w14:textId="42F6BDCB" w:rsidR="00381507" w:rsidRPr="00A53DAD" w:rsidRDefault="00315A3E" w:rsidP="00AA79B9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買賣</w:t>
            </w:r>
          </w:p>
          <w:p w14:paraId="17634512" w14:textId="77777777" w:rsidR="00381507" w:rsidRDefault="00381507" w:rsidP="00AA79B9">
            <w:pPr>
              <w:jc w:val="center"/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750FC6E5" w14:textId="77777777" w:rsidR="001C4A2E" w:rsidRPr="004C1470" w:rsidRDefault="001C4A2E" w:rsidP="00AA79B9">
            <w:pPr>
              <w:jc w:val="center"/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43038E12" w14:textId="72287906" w:rsidR="00A53DAD" w:rsidRPr="001C4A2E" w:rsidRDefault="00315A3E" w:rsidP="00AA79B9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to buy and sell</w:t>
            </w:r>
          </w:p>
          <w:p w14:paraId="5B9FFB22" w14:textId="77777777" w:rsidR="00381507" w:rsidRPr="00F602E6" w:rsidRDefault="00381507" w:rsidP="00AA79B9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</w:p>
        </w:tc>
      </w:tr>
    </w:tbl>
    <w:p w14:paraId="4BB0CF90" w14:textId="7A6E3269" w:rsidR="00212D56" w:rsidRPr="00A15C1E" w:rsidRDefault="00212D56" w:rsidP="001C4A2E">
      <w:pPr>
        <w:ind w:left="2880" w:firstLine="720"/>
        <w:rPr>
          <w:rFonts w:ascii="Chalkboard" w:hAnsi="Chalkboard"/>
          <w:b/>
          <w:sz w:val="16"/>
          <w:szCs w:val="16"/>
          <w:u w:val="single"/>
        </w:rPr>
      </w:pPr>
    </w:p>
    <w:tbl>
      <w:tblPr>
        <w:tblStyle w:val="TableGrid"/>
        <w:tblpPr w:leftFromText="180" w:rightFromText="180" w:vertAnchor="text" w:horzAnchor="page" w:tblpX="910" w:tblpY="433"/>
        <w:tblW w:w="10883" w:type="dxa"/>
        <w:tblLayout w:type="fixed"/>
        <w:tblLook w:val="04A0" w:firstRow="1" w:lastRow="0" w:firstColumn="1" w:lastColumn="0" w:noHBand="0" w:noVBand="1"/>
      </w:tblPr>
      <w:tblGrid>
        <w:gridCol w:w="1171"/>
        <w:gridCol w:w="1612"/>
        <w:gridCol w:w="1260"/>
        <w:gridCol w:w="1080"/>
        <w:gridCol w:w="1260"/>
        <w:gridCol w:w="1260"/>
        <w:gridCol w:w="1620"/>
        <w:gridCol w:w="1620"/>
      </w:tblGrid>
      <w:tr w:rsidR="00315A3E" w14:paraId="630F16AE" w14:textId="77777777" w:rsidTr="00315A3E">
        <w:tc>
          <w:tcPr>
            <w:tcW w:w="1171" w:type="dxa"/>
          </w:tcPr>
          <w:p w14:paraId="275BBB2D" w14:textId="26429A95" w:rsidR="00315A3E" w:rsidRDefault="00C1763B" w:rsidP="00315A3E">
            <w:pPr>
              <w:jc w:val="center"/>
            </w:pPr>
            <w:hyperlink r:id="rId11" w:history="1">
              <w:r w:rsidR="00315A3E" w:rsidRPr="00315A3E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本</w:t>
              </w:r>
            </w:hyperlink>
          </w:p>
        </w:tc>
        <w:tc>
          <w:tcPr>
            <w:tcW w:w="1612" w:type="dxa"/>
          </w:tcPr>
          <w:p w14:paraId="0528661C" w14:textId="1C18741B" w:rsidR="00315A3E" w:rsidRPr="009A13C3" w:rsidRDefault="00C1763B" w:rsidP="00315A3E">
            <w:pPr>
              <w:jc w:val="center"/>
              <w:rPr>
                <w:rFonts w:ascii="AR StdKaiSHYL1 Md" w:eastAsia="AR StdKaiSHYL1 Md" w:hAnsi="Chalkboard"/>
                <w:sz w:val="40"/>
                <w:szCs w:val="40"/>
              </w:rPr>
            </w:pPr>
            <w:hyperlink r:id="rId12" w:history="1">
              <w:r w:rsidR="00315A3E" w:rsidRPr="00315A3E">
                <w:rPr>
                  <w:rStyle w:val="Hyperlink"/>
                  <w:rFonts w:ascii="AR StdKaiSHYL1 Md" w:eastAsia="AR StdKaiSHYL1 Md" w:hAnsi="Chalkboard" w:hint="eastAsia"/>
                  <w:sz w:val="40"/>
                  <w:szCs w:val="40"/>
                </w:rPr>
                <w:t>塊</w:t>
              </w:r>
            </w:hyperlink>
          </w:p>
        </w:tc>
        <w:tc>
          <w:tcPr>
            <w:tcW w:w="1260" w:type="dxa"/>
          </w:tcPr>
          <w:p w14:paraId="79E1F734" w14:textId="78850A83" w:rsidR="00315A3E" w:rsidRPr="009A13C3" w:rsidRDefault="00C1763B" w:rsidP="00315A3E">
            <w:pPr>
              <w:jc w:val="center"/>
              <w:rPr>
                <w:rFonts w:ascii="AR StdKaiSHYL1 Md" w:eastAsia="AR StdKaiSHYL1 Md"/>
                <w:sz w:val="40"/>
                <w:szCs w:val="40"/>
              </w:rPr>
            </w:pPr>
            <w:hyperlink r:id="rId13" w:history="1">
              <w:r w:rsidR="00315A3E" w:rsidRPr="00315A3E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太</w:t>
              </w:r>
            </w:hyperlink>
          </w:p>
        </w:tc>
        <w:tc>
          <w:tcPr>
            <w:tcW w:w="1080" w:type="dxa"/>
          </w:tcPr>
          <w:p w14:paraId="6CD582D5" w14:textId="5E754B02" w:rsidR="00315A3E" w:rsidRPr="00A53DAD" w:rsidRDefault="00C1763B" w:rsidP="00315A3E">
            <w:pPr>
              <w:jc w:val="center"/>
              <w:rPr>
                <w:u w:val="single"/>
              </w:rPr>
            </w:pPr>
            <w:hyperlink r:id="rId14" w:history="1">
              <w:r w:rsidR="00315A3E" w:rsidRPr="00315A3E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貴</w:t>
              </w:r>
            </w:hyperlink>
          </w:p>
        </w:tc>
        <w:tc>
          <w:tcPr>
            <w:tcW w:w="1260" w:type="dxa"/>
          </w:tcPr>
          <w:p w14:paraId="56090E0D" w14:textId="0E7AF6EB" w:rsidR="00315A3E" w:rsidRPr="009A13C3" w:rsidRDefault="00C1763B" w:rsidP="00315A3E">
            <w:pPr>
              <w:jc w:val="center"/>
              <w:rPr>
                <w:rFonts w:ascii="AR StdKaiSHYL1 Md" w:eastAsia="AR StdKaiSHYL1 Md"/>
                <w:sz w:val="40"/>
                <w:szCs w:val="40"/>
              </w:rPr>
            </w:pPr>
            <w:hyperlink r:id="rId15" w:history="1">
              <w:r w:rsidR="00315A3E" w:rsidRPr="00455EBF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可以</w:t>
              </w:r>
            </w:hyperlink>
          </w:p>
        </w:tc>
        <w:tc>
          <w:tcPr>
            <w:tcW w:w="1260" w:type="dxa"/>
          </w:tcPr>
          <w:p w14:paraId="346CFF7C" w14:textId="1486DFCE" w:rsidR="00315A3E" w:rsidRPr="00A53DAD" w:rsidRDefault="00C1763B" w:rsidP="00315A3E">
            <w:pPr>
              <w:jc w:val="center"/>
              <w:rPr>
                <w:u w:val="single"/>
              </w:rPr>
            </w:pPr>
            <w:hyperlink r:id="rId16" w:history="1">
              <w:r w:rsidR="00315A3E" w:rsidRPr="00455EBF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給</w:t>
              </w:r>
            </w:hyperlink>
          </w:p>
        </w:tc>
        <w:tc>
          <w:tcPr>
            <w:tcW w:w="1620" w:type="dxa"/>
          </w:tcPr>
          <w:p w14:paraId="54920E10" w14:textId="4A48E2C5" w:rsidR="00315A3E" w:rsidRDefault="00C1763B" w:rsidP="00315A3E">
            <w:pPr>
              <w:jc w:val="center"/>
              <w:rPr>
                <w:rStyle w:val="Hyperlink"/>
                <w:rFonts w:ascii="AR StdKaiSHYL1 Md" w:eastAsia="AR StdKaiSHYL1 Md"/>
                <w:sz w:val="40"/>
                <w:szCs w:val="40"/>
              </w:rPr>
            </w:pPr>
            <w:hyperlink r:id="rId17" w:history="1">
              <w:r w:rsidR="00315A3E" w:rsidRPr="00455EBF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吧</w:t>
              </w:r>
            </w:hyperlink>
          </w:p>
        </w:tc>
        <w:tc>
          <w:tcPr>
            <w:tcW w:w="1620" w:type="dxa"/>
          </w:tcPr>
          <w:p w14:paraId="023269BD" w14:textId="715EA785" w:rsidR="00315A3E" w:rsidRDefault="00C1763B" w:rsidP="00315A3E">
            <w:pPr>
              <w:jc w:val="center"/>
              <w:rPr>
                <w:rStyle w:val="Hyperlink"/>
                <w:rFonts w:ascii="AR StdKaiSHYL1 Md" w:eastAsia="AR StdKaiSHYL1 Md"/>
                <w:sz w:val="40"/>
                <w:szCs w:val="40"/>
              </w:rPr>
            </w:pPr>
            <w:hyperlink r:id="rId18" w:history="1">
              <w:r w:rsidR="00315A3E" w:rsidRPr="00455EBF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不客氣</w:t>
              </w:r>
            </w:hyperlink>
          </w:p>
        </w:tc>
      </w:tr>
      <w:tr w:rsidR="00315A3E" w14:paraId="544B7E5F" w14:textId="77777777" w:rsidTr="00315A3E">
        <w:tc>
          <w:tcPr>
            <w:tcW w:w="1171" w:type="dxa"/>
            <w:vAlign w:val="center"/>
          </w:tcPr>
          <w:p w14:paraId="54E5F2B2" w14:textId="77777777" w:rsidR="00315A3E" w:rsidRPr="00315A3E" w:rsidRDefault="00315A3E" w:rsidP="00315A3E">
            <w:pPr>
              <w:jc w:val="center"/>
              <w:rPr>
                <w:rFonts w:ascii="Chalkboard" w:eastAsia="AR StdKaiSHYL1 Md" w:hAnsi="Chalkboard"/>
                <w:sz w:val="20"/>
                <w:szCs w:val="20"/>
              </w:rPr>
            </w:pPr>
            <w:bookmarkStart w:id="0" w:name="_GoBack"/>
            <w:r w:rsidRPr="00315A3E">
              <w:rPr>
                <w:rFonts w:ascii="Chalkboard" w:eastAsia="AR StdKaiSHYL1 Md" w:hAnsi="Chalkboard"/>
                <w:sz w:val="20"/>
                <w:szCs w:val="20"/>
              </w:rPr>
              <w:t xml:space="preserve">measure </w:t>
            </w:r>
            <w:r w:rsidRPr="00315A3E">
              <w:rPr>
                <w:rFonts w:ascii="Chalkboard" w:eastAsia="AR StdKaiSHYL1 Md" w:hAnsi="Chalkboard" w:hint="eastAsia"/>
                <w:sz w:val="20"/>
                <w:szCs w:val="20"/>
              </w:rPr>
              <w:t>word for books</w:t>
            </w:r>
          </w:p>
        </w:tc>
        <w:tc>
          <w:tcPr>
            <w:tcW w:w="1612" w:type="dxa"/>
            <w:vAlign w:val="center"/>
          </w:tcPr>
          <w:p w14:paraId="149C6D36" w14:textId="77777777" w:rsidR="00315A3E" w:rsidRPr="00315A3E" w:rsidRDefault="00315A3E" w:rsidP="00315A3E">
            <w:pPr>
              <w:jc w:val="center"/>
              <w:rPr>
                <w:rFonts w:ascii="AR StdKaiSHYL1 Md" w:eastAsia="AR StdKaiSHYL1 Md" w:hAnsi="Chalkboard"/>
                <w:sz w:val="20"/>
                <w:szCs w:val="20"/>
              </w:rPr>
            </w:pPr>
            <w:r w:rsidRPr="00315A3E">
              <w:rPr>
                <w:rFonts w:ascii="Chalkboard" w:eastAsia="AR StdKaiSHYL1 Md" w:hAnsi="Chalkboard"/>
                <w:sz w:val="20"/>
                <w:szCs w:val="20"/>
              </w:rPr>
              <w:t>m</w:t>
            </w:r>
            <w:r w:rsidRPr="00315A3E">
              <w:rPr>
                <w:rFonts w:ascii="Chalkboard" w:eastAsia="AR StdKaiSHYL1 Md" w:hAnsi="Chalkboard" w:hint="eastAsia"/>
                <w:sz w:val="20"/>
                <w:szCs w:val="20"/>
              </w:rPr>
              <w:t>easure word for various objects</w:t>
            </w:r>
          </w:p>
        </w:tc>
        <w:tc>
          <w:tcPr>
            <w:tcW w:w="1260" w:type="dxa"/>
            <w:vAlign w:val="center"/>
          </w:tcPr>
          <w:p w14:paraId="50165C3A" w14:textId="32ED76F4" w:rsidR="00315A3E" w:rsidRPr="00315A3E" w:rsidRDefault="00315A3E" w:rsidP="00315A3E">
            <w:pPr>
              <w:jc w:val="center"/>
              <w:rPr>
                <w:rFonts w:ascii="AR StdKaiSHYL1 Md" w:eastAsia="AR StdKaiSHYL1 Md"/>
                <w:sz w:val="20"/>
                <w:szCs w:val="20"/>
              </w:rPr>
            </w:pPr>
            <w:r w:rsidRPr="00315A3E">
              <w:rPr>
                <w:rFonts w:ascii="Chalkboard" w:eastAsia="AR StdKaiSHYL1 Md" w:hAnsi="Chalkboard" w:hint="eastAsia"/>
                <w:sz w:val="20"/>
                <w:szCs w:val="20"/>
              </w:rPr>
              <w:t>too</w:t>
            </w:r>
          </w:p>
        </w:tc>
        <w:tc>
          <w:tcPr>
            <w:tcW w:w="1080" w:type="dxa"/>
            <w:vAlign w:val="center"/>
          </w:tcPr>
          <w:p w14:paraId="04DCEBF9" w14:textId="25E8E4AE" w:rsidR="00315A3E" w:rsidRPr="00315A3E" w:rsidRDefault="00315A3E" w:rsidP="00315A3E">
            <w:pPr>
              <w:jc w:val="center"/>
              <w:rPr>
                <w:rFonts w:ascii="Chalkboard" w:eastAsia="AR StdKaiSHYL1 Md" w:hAnsi="Chalkboard"/>
                <w:sz w:val="20"/>
                <w:szCs w:val="20"/>
              </w:rPr>
            </w:pPr>
            <w:r w:rsidRPr="00315A3E">
              <w:rPr>
                <w:rFonts w:ascii="Chalkboard" w:eastAsia="AR StdKaiSHYL1 Md" w:hAnsi="Chalkboard" w:hint="eastAsia"/>
                <w:sz w:val="20"/>
                <w:szCs w:val="20"/>
              </w:rPr>
              <w:t>expensive</w:t>
            </w:r>
          </w:p>
        </w:tc>
        <w:tc>
          <w:tcPr>
            <w:tcW w:w="1260" w:type="dxa"/>
            <w:vAlign w:val="center"/>
          </w:tcPr>
          <w:p w14:paraId="2A556D33" w14:textId="40E4636D" w:rsidR="00315A3E" w:rsidRPr="00315A3E" w:rsidRDefault="00315A3E" w:rsidP="00315A3E">
            <w:pPr>
              <w:jc w:val="center"/>
              <w:rPr>
                <w:rFonts w:ascii="AR StdKaiSHYL1 Md" w:eastAsia="AR StdKaiSHYL1 Md"/>
                <w:sz w:val="20"/>
                <w:szCs w:val="20"/>
              </w:rPr>
            </w:pPr>
            <w:r w:rsidRPr="00315A3E">
              <w:rPr>
                <w:rFonts w:ascii="Chalkboard" w:eastAsia="AR StdKaiSHYL1 Md" w:hAnsi="Chalkboard"/>
                <w:sz w:val="20"/>
                <w:szCs w:val="20"/>
              </w:rPr>
              <w:t>o</w:t>
            </w:r>
            <w:r w:rsidRPr="00315A3E">
              <w:rPr>
                <w:rFonts w:ascii="Chalkboard" w:eastAsia="AR StdKaiSHYL1 Md" w:hAnsi="Chalkboard" w:hint="eastAsia"/>
                <w:sz w:val="20"/>
                <w:szCs w:val="20"/>
              </w:rPr>
              <w:t>k, all right</w:t>
            </w:r>
          </w:p>
        </w:tc>
        <w:tc>
          <w:tcPr>
            <w:tcW w:w="1260" w:type="dxa"/>
            <w:vAlign w:val="center"/>
          </w:tcPr>
          <w:p w14:paraId="2A4B0AC8" w14:textId="34E141F8" w:rsidR="00315A3E" w:rsidRPr="00315A3E" w:rsidRDefault="00315A3E" w:rsidP="00315A3E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  <w:sz w:val="20"/>
                <w:szCs w:val="20"/>
              </w:rPr>
            </w:pPr>
            <w:r w:rsidRPr="00315A3E">
              <w:rPr>
                <w:rFonts w:ascii="Chalkboard" w:eastAsia="AR StdKaiSHYL1 Md" w:hAnsi="Chalkboard"/>
                <w:sz w:val="20"/>
                <w:szCs w:val="20"/>
              </w:rPr>
              <w:t>t</w:t>
            </w:r>
            <w:r w:rsidRPr="00315A3E">
              <w:rPr>
                <w:rFonts w:ascii="Chalkboard" w:eastAsia="AR StdKaiSHYL1 Md" w:hAnsi="Chalkboard" w:hint="eastAsia"/>
                <w:sz w:val="20"/>
                <w:szCs w:val="20"/>
              </w:rPr>
              <w:t>o give</w:t>
            </w:r>
          </w:p>
        </w:tc>
        <w:tc>
          <w:tcPr>
            <w:tcW w:w="1620" w:type="dxa"/>
          </w:tcPr>
          <w:p w14:paraId="1BE9588D" w14:textId="62D92416" w:rsidR="00315A3E" w:rsidRPr="00315A3E" w:rsidRDefault="00315A3E" w:rsidP="00315A3E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  <w:sz w:val="20"/>
                <w:szCs w:val="20"/>
              </w:rPr>
            </w:pPr>
            <w:r w:rsidRPr="00315A3E">
              <w:rPr>
                <w:rFonts w:ascii="Chalkboard" w:eastAsia="AR StdKaiSHYL1 Md" w:hAnsi="Chalkboard"/>
                <w:sz w:val="20"/>
                <w:szCs w:val="20"/>
              </w:rPr>
              <w:t>g</w:t>
            </w:r>
            <w:r w:rsidRPr="00315A3E">
              <w:rPr>
                <w:rFonts w:ascii="Chalkboard" w:eastAsia="AR StdKaiSHYL1 Md" w:hAnsi="Chalkboard" w:hint="eastAsia"/>
                <w:sz w:val="20"/>
                <w:szCs w:val="20"/>
              </w:rPr>
              <w:t xml:space="preserve">rammatical word indicating a suggestion or a </w:t>
            </w:r>
            <w:r w:rsidRPr="00315A3E">
              <w:rPr>
                <w:rFonts w:ascii="Chalkboard" w:eastAsia="AR StdKaiSHYL1 Md" w:hAnsi="Chalkboard"/>
                <w:sz w:val="20"/>
                <w:szCs w:val="20"/>
              </w:rPr>
              <w:t>rhetorical</w:t>
            </w:r>
            <w:r w:rsidRPr="00315A3E">
              <w:rPr>
                <w:rFonts w:ascii="Chalkboard" w:eastAsia="AR StdKaiSHYL1 Md" w:hAnsi="Chalkboard" w:hint="eastAsia"/>
                <w:sz w:val="20"/>
                <w:szCs w:val="20"/>
              </w:rPr>
              <w:t xml:space="preserve"> question</w:t>
            </w:r>
          </w:p>
        </w:tc>
        <w:tc>
          <w:tcPr>
            <w:tcW w:w="1620" w:type="dxa"/>
          </w:tcPr>
          <w:p w14:paraId="61F6CE0C" w14:textId="021602A5" w:rsidR="00315A3E" w:rsidRPr="00315A3E" w:rsidRDefault="00C1763B" w:rsidP="00315A3E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  <w:sz w:val="20"/>
                <w:szCs w:val="20"/>
              </w:rPr>
            </w:pPr>
            <w:r>
              <w:rPr>
                <w:rFonts w:ascii="Chalkboard" w:eastAsia="AR StdKaiSHYL1 Md" w:hAnsi="Chalkboard"/>
                <w:sz w:val="20"/>
                <w:szCs w:val="20"/>
              </w:rPr>
              <w:t>Y</w:t>
            </w:r>
            <w:r>
              <w:rPr>
                <w:rFonts w:ascii="Chalkboard" w:eastAsia="AR StdKaiSHYL1 Md" w:hAnsi="Chalkboard" w:hint="eastAsia"/>
                <w:sz w:val="20"/>
                <w:szCs w:val="20"/>
              </w:rPr>
              <w:t>ou</w:t>
            </w:r>
            <w:r>
              <w:rPr>
                <w:rFonts w:ascii="Chalkboard" w:eastAsia="AR StdKaiSHYL1 Md" w:hAnsi="Chalkboard"/>
                <w:sz w:val="20"/>
                <w:szCs w:val="20"/>
              </w:rPr>
              <w:t>’</w:t>
            </w:r>
            <w:r>
              <w:rPr>
                <w:rFonts w:ascii="Chalkboard" w:eastAsia="AR StdKaiSHYL1 Md" w:hAnsi="Chalkboard" w:hint="eastAsia"/>
                <w:sz w:val="20"/>
                <w:szCs w:val="20"/>
              </w:rPr>
              <w:t>re welcome</w:t>
            </w:r>
          </w:p>
        </w:tc>
      </w:tr>
    </w:tbl>
    <w:p w14:paraId="6F218049" w14:textId="6F3BDE72" w:rsidR="007C0505" w:rsidRPr="004A39E6" w:rsidRDefault="00315A3E" w:rsidP="004A39E6">
      <w:pPr>
        <w:ind w:left="2880" w:firstLine="720"/>
        <w:rPr>
          <w:rFonts w:ascii="Chalkboard" w:hAnsi="Chalkboard"/>
          <w:b/>
          <w:sz w:val="28"/>
          <w:szCs w:val="28"/>
          <w:u w:val="single"/>
        </w:rPr>
      </w:pPr>
      <w:r w:rsidRPr="002468DF">
        <w:rPr>
          <w:rFonts w:ascii="Chalkboard" w:hAnsi="Chalkboard" w:hint="eastAsia"/>
          <w:b/>
          <w:sz w:val="28"/>
          <w:szCs w:val="28"/>
          <w:u w:val="single"/>
        </w:rPr>
        <w:t xml:space="preserve"> </w:t>
      </w:r>
      <w:r w:rsidR="001C4A2E" w:rsidRPr="002468DF">
        <w:rPr>
          <w:rFonts w:ascii="Chalkboard" w:hAnsi="Chalkboard" w:hint="eastAsia"/>
          <w:b/>
          <w:sz w:val="28"/>
          <w:szCs w:val="28"/>
          <w:u w:val="single"/>
        </w:rPr>
        <w:t>Reading/Vocabulary</w:t>
      </w:r>
    </w:p>
    <w:bookmarkEnd w:id="0"/>
    <w:p w14:paraId="0890A7F2" w14:textId="77777777" w:rsidR="00731D5F" w:rsidRPr="007C0505" w:rsidRDefault="00731D5F">
      <w:pPr>
        <w:rPr>
          <w:sz w:val="10"/>
          <w:szCs w:val="10"/>
        </w:rPr>
      </w:pPr>
    </w:p>
    <w:sectPr w:rsidR="00731D5F" w:rsidRPr="007C0505" w:rsidSect="00212D56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 StdKaiSHYL1 Md">
    <w:panose1 w:val="03000600000000000000"/>
    <w:charset w:val="88"/>
    <w:family w:val="auto"/>
    <w:pitch w:val="variable"/>
    <w:sig w:usb0="800002E3" w:usb1="38CF7C7A" w:usb2="00000016" w:usb3="00000000" w:csb0="001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F103D"/>
    <w:multiLevelType w:val="hybridMultilevel"/>
    <w:tmpl w:val="E286F304"/>
    <w:lvl w:ilvl="0" w:tplc="B9B00B0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126C37"/>
    <w:multiLevelType w:val="hybridMultilevel"/>
    <w:tmpl w:val="36608098"/>
    <w:lvl w:ilvl="0" w:tplc="C2500400">
      <w:start w:val="1"/>
      <w:numFmt w:val="decimal"/>
      <w:lvlText w:val="%1."/>
      <w:lvlJc w:val="left"/>
      <w:pPr>
        <w:ind w:left="1080" w:hanging="360"/>
      </w:pPr>
      <w:rPr>
        <w:rFonts w:ascii="Chalkboard" w:eastAsia="AR StdKaiSHYL1 Md" w:hAnsi="Chalkboard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DE"/>
    <w:rsid w:val="00000A68"/>
    <w:rsid w:val="000041D5"/>
    <w:rsid w:val="00027296"/>
    <w:rsid w:val="00027E19"/>
    <w:rsid w:val="00042EE8"/>
    <w:rsid w:val="00046B22"/>
    <w:rsid w:val="00053715"/>
    <w:rsid w:val="0005720E"/>
    <w:rsid w:val="00067A6A"/>
    <w:rsid w:val="000B0977"/>
    <w:rsid w:val="00117936"/>
    <w:rsid w:val="00120F59"/>
    <w:rsid w:val="00152AE1"/>
    <w:rsid w:val="001913B8"/>
    <w:rsid w:val="00192E76"/>
    <w:rsid w:val="00195EDC"/>
    <w:rsid w:val="001A35C1"/>
    <w:rsid w:val="001C4A2E"/>
    <w:rsid w:val="0021086C"/>
    <w:rsid w:val="00212D56"/>
    <w:rsid w:val="00245773"/>
    <w:rsid w:val="002567AF"/>
    <w:rsid w:val="002664C5"/>
    <w:rsid w:val="003025DD"/>
    <w:rsid w:val="00315A3E"/>
    <w:rsid w:val="0032308B"/>
    <w:rsid w:val="00350CDA"/>
    <w:rsid w:val="00381507"/>
    <w:rsid w:val="003A4067"/>
    <w:rsid w:val="00422CDE"/>
    <w:rsid w:val="004507F2"/>
    <w:rsid w:val="00455EBF"/>
    <w:rsid w:val="004A39E6"/>
    <w:rsid w:val="00510991"/>
    <w:rsid w:val="00541398"/>
    <w:rsid w:val="00563BFD"/>
    <w:rsid w:val="00564AAB"/>
    <w:rsid w:val="005A3188"/>
    <w:rsid w:val="005B31C9"/>
    <w:rsid w:val="005D1DDB"/>
    <w:rsid w:val="00653FD1"/>
    <w:rsid w:val="00692420"/>
    <w:rsid w:val="007244D0"/>
    <w:rsid w:val="00731D5F"/>
    <w:rsid w:val="007345ED"/>
    <w:rsid w:val="007C0505"/>
    <w:rsid w:val="007D490A"/>
    <w:rsid w:val="007E4036"/>
    <w:rsid w:val="008232EC"/>
    <w:rsid w:val="0082634F"/>
    <w:rsid w:val="00855107"/>
    <w:rsid w:val="00856CAB"/>
    <w:rsid w:val="00877C6D"/>
    <w:rsid w:val="008F3A3D"/>
    <w:rsid w:val="008F4095"/>
    <w:rsid w:val="009112E6"/>
    <w:rsid w:val="00922D22"/>
    <w:rsid w:val="00940396"/>
    <w:rsid w:val="00971200"/>
    <w:rsid w:val="009B10E3"/>
    <w:rsid w:val="009B1476"/>
    <w:rsid w:val="009D24BA"/>
    <w:rsid w:val="00A15C1E"/>
    <w:rsid w:val="00A175E1"/>
    <w:rsid w:val="00A53DAD"/>
    <w:rsid w:val="00A63926"/>
    <w:rsid w:val="00A67BFB"/>
    <w:rsid w:val="00A75C25"/>
    <w:rsid w:val="00A80706"/>
    <w:rsid w:val="00A90F9A"/>
    <w:rsid w:val="00AA79B9"/>
    <w:rsid w:val="00AB19E4"/>
    <w:rsid w:val="00AC6A82"/>
    <w:rsid w:val="00AD0451"/>
    <w:rsid w:val="00B24784"/>
    <w:rsid w:val="00B77E06"/>
    <w:rsid w:val="00B86EA2"/>
    <w:rsid w:val="00B93258"/>
    <w:rsid w:val="00BD7D31"/>
    <w:rsid w:val="00C073CE"/>
    <w:rsid w:val="00C1763B"/>
    <w:rsid w:val="00C646F1"/>
    <w:rsid w:val="00C7504D"/>
    <w:rsid w:val="00CC2822"/>
    <w:rsid w:val="00CF651A"/>
    <w:rsid w:val="00D129DC"/>
    <w:rsid w:val="00E10256"/>
    <w:rsid w:val="00E232E6"/>
    <w:rsid w:val="00E256C0"/>
    <w:rsid w:val="00E75278"/>
    <w:rsid w:val="00EB3A6C"/>
    <w:rsid w:val="00F01981"/>
    <w:rsid w:val="00F45749"/>
    <w:rsid w:val="00F73B65"/>
    <w:rsid w:val="00F73BFF"/>
    <w:rsid w:val="00F87570"/>
    <w:rsid w:val="00F92AFC"/>
    <w:rsid w:val="00FB23FE"/>
    <w:rsid w:val="00FC1520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4E6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C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CDE"/>
    <w:pPr>
      <w:ind w:left="720"/>
      <w:contextualSpacing/>
    </w:pPr>
  </w:style>
  <w:style w:type="table" w:styleId="TableGrid">
    <w:name w:val="Table Grid"/>
    <w:basedOn w:val="TableNormal"/>
    <w:uiPriority w:val="39"/>
    <w:rsid w:val="0069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924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hyperlink" Target="https://www.archchinese.com/chinese_english_dictionary.html?find=%E6%9C%AC" TargetMode="External"/><Relationship Id="rId12" Type="http://schemas.openxmlformats.org/officeDocument/2006/relationships/hyperlink" Target="https://www.archchinese.com/chinese_english_dictionary.html?find=%E5%A1%8A" TargetMode="External"/><Relationship Id="rId13" Type="http://schemas.openxmlformats.org/officeDocument/2006/relationships/hyperlink" Target="https://www.archchinese.com/chinese_english_dictionary.html?find=%E5%A4%AA" TargetMode="External"/><Relationship Id="rId14" Type="http://schemas.openxmlformats.org/officeDocument/2006/relationships/hyperlink" Target="https://www.archchinese.com/chinese_english_dictionary.html?find=%E8%B2%B4" TargetMode="External"/><Relationship Id="rId15" Type="http://schemas.openxmlformats.org/officeDocument/2006/relationships/hyperlink" Target="https://www.archchinese.com/chinese_english_dictionary.html?find=%E5%8F%AF%E4%BB%A5" TargetMode="External"/><Relationship Id="rId16" Type="http://schemas.openxmlformats.org/officeDocument/2006/relationships/hyperlink" Target="https://www.archchinese.com/chinese_english_dictionary.html?find=%E7%B5%A6" TargetMode="External"/><Relationship Id="rId17" Type="http://schemas.openxmlformats.org/officeDocument/2006/relationships/hyperlink" Target="https://www.archchinese.com/chinese_english_dictionary.html?find=%E5%90%A7" TargetMode="External"/><Relationship Id="rId18" Type="http://schemas.openxmlformats.org/officeDocument/2006/relationships/hyperlink" Target="https://www.archchinese.com/chinese_english_dictionary.html?find=%E4%B8%8D%E5%AE%A2%E6%B0%A3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msaprilwu.weebly.com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384</Words>
  <Characters>2191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2020-03-04T15:58:00Z</cp:lastPrinted>
  <dcterms:created xsi:type="dcterms:W3CDTF">2020-05-14T23:18:00Z</dcterms:created>
  <dcterms:modified xsi:type="dcterms:W3CDTF">2020-05-15T03:41:00Z</dcterms:modified>
</cp:coreProperties>
</file>